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BB056" w14:textId="77777777" w:rsidR="00CC4D43" w:rsidRDefault="00CC4D43" w:rsidP="00CC4D43">
      <w:pPr>
        <w:pStyle w:val="NormalWeb"/>
        <w:spacing w:before="0" w:after="150"/>
        <w:jc w:val="both"/>
        <w:rPr>
          <w:rStyle w:val="lev"/>
          <w:rFonts w:ascii="Arial" w:hAnsi="Arial" w:cs="Arial"/>
          <w:sz w:val="36"/>
          <w:szCs w:val="36"/>
        </w:rPr>
      </w:pPr>
      <w:r>
        <w:rPr>
          <w:rStyle w:val="lev"/>
          <w:rFonts w:ascii="Arial" w:hAnsi="Arial" w:cs="Arial"/>
          <w:sz w:val="36"/>
          <w:szCs w:val="36"/>
        </w:rPr>
        <w:t>Transports publics offerts lors de la St-Nicolas du 6 décembre 2025</w:t>
      </w:r>
    </w:p>
    <w:p w14:paraId="7EDAD1E3" w14:textId="2EBF9AE6" w:rsidR="00CC4D43" w:rsidRDefault="00CC4D43" w:rsidP="00CC4D4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Pour la troisième année consécutive, l</w:t>
      </w:r>
      <w:r>
        <w:rPr>
          <w:rFonts w:ascii="Arial" w:hAnsi="Arial" w:cs="Arial"/>
        </w:rPr>
        <w:t>es communes de l’</w:t>
      </w:r>
      <w:r>
        <w:rPr>
          <w:rFonts w:ascii="Arial" w:hAnsi="Arial" w:cs="Arial"/>
        </w:rPr>
        <w:t xml:space="preserve">Agglomération de Fribourg et la Ville de Fribourg offrent la possibilité à la population de voyager gratuitement en transports publics (bus et train) sur l’ensemble des zone 10 et 11 </w:t>
      </w:r>
      <w:r>
        <w:rPr>
          <w:rFonts w:ascii="Arial" w:hAnsi="Arial" w:cs="Arial"/>
        </w:rPr>
        <w:t xml:space="preserve">frimobil </w:t>
      </w:r>
      <w:r>
        <w:rPr>
          <w:rFonts w:ascii="Arial" w:hAnsi="Arial" w:cs="Arial"/>
        </w:rPr>
        <w:t xml:space="preserve">durant toute la journée du 6 décembre 2025. </w:t>
      </w:r>
      <w:r>
        <w:rPr>
          <w:rFonts w:ascii="Arial" w:hAnsi="Arial" w:cs="Arial"/>
        </w:rPr>
        <w:t xml:space="preserve">Cette action est l’occasion de permettre à tout le monde, petits et grands, visiteurs de l’agglomération fribourgeois ou des communes extérieures, de profiter du traditionnel cortège de la St-Nicolas, du marché et de toutes les animations musicales prévues le samedi. </w:t>
      </w:r>
      <w:r>
        <w:rPr>
          <w:rFonts w:ascii="Arial" w:hAnsi="Arial" w:cs="Arial"/>
        </w:rPr>
        <w:t>Le programme complet du week-end est disponible sur le site officiel de la St-Nicolas.</w:t>
      </w:r>
    </w:p>
    <w:p w14:paraId="65CDC0DB" w14:textId="77777777" w:rsidR="00CC4D43" w:rsidRDefault="00CC4D43" w:rsidP="00CC4D4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216C761D" w14:textId="77777777" w:rsidR="00CC4D43" w:rsidRDefault="00CC4D43" w:rsidP="00CC4D4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041416">
        <w:rPr>
          <w:rFonts w:ascii="Arial" w:hAnsi="Arial" w:cs="Arial"/>
          <w:b/>
          <w:bCs/>
        </w:rPr>
        <w:t>En savoir plus :</w:t>
      </w:r>
      <w:r>
        <w:rPr>
          <w:rFonts w:ascii="Arial" w:hAnsi="Arial" w:cs="Arial"/>
        </w:rPr>
        <w:t xml:space="preserve"> </w:t>
      </w:r>
      <w:hyperlink r:id="rId4" w:history="1">
        <w:r w:rsidRPr="00320A16">
          <w:rPr>
            <w:rStyle w:val="Lienhypertexte"/>
            <w:rFonts w:ascii="Arial" w:hAnsi="Arial" w:cs="Arial"/>
          </w:rPr>
          <w:t>https://www.st-nicolas.ch/fr</w:t>
        </w:r>
      </w:hyperlink>
      <w:r>
        <w:rPr>
          <w:rFonts w:ascii="Arial" w:hAnsi="Arial" w:cs="Arial"/>
        </w:rPr>
        <w:t xml:space="preserve"> </w:t>
      </w:r>
    </w:p>
    <w:p w14:paraId="24AA951B" w14:textId="77777777" w:rsidR="00CC4D43" w:rsidRDefault="00CC4D43" w:rsidP="00CC4D4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559BD278" w14:textId="77777777" w:rsidR="00CC4D43" w:rsidRDefault="00CC4D43" w:rsidP="00CC4D4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527976DB" w14:textId="3A169C15" w:rsidR="00E917BB" w:rsidRDefault="00CC4D43">
      <w:r>
        <w:rPr>
          <w:noProof/>
        </w:rPr>
        <w:drawing>
          <wp:inline distT="0" distB="0" distL="0" distR="0" wp14:anchorId="6C3A1423" wp14:editId="106EB211">
            <wp:extent cx="5753100" cy="3238500"/>
            <wp:effectExtent l="0" t="0" r="0" b="0"/>
            <wp:docPr id="21285600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17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D43"/>
    <w:rsid w:val="001A65B1"/>
    <w:rsid w:val="009568A9"/>
    <w:rsid w:val="009F6D37"/>
    <w:rsid w:val="00CC4D43"/>
    <w:rsid w:val="00CC6EF6"/>
    <w:rsid w:val="00E9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77818C"/>
  <w15:chartTrackingRefBased/>
  <w15:docId w15:val="{70B40F25-66C5-4903-A1B6-9160190A8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D43"/>
    <w:pPr>
      <w:spacing w:after="160" w:line="259" w:lineRule="auto"/>
    </w:pPr>
    <w:rPr>
      <w:rFonts w:asciiTheme="minorHAnsi" w:hAnsiTheme="minorHAnsi" w:cstheme="minorBidi"/>
    </w:rPr>
  </w:style>
  <w:style w:type="paragraph" w:styleId="Titre1">
    <w:name w:val="heading 1"/>
    <w:basedOn w:val="Normal"/>
    <w:next w:val="Normal"/>
    <w:link w:val="Titre1Car"/>
    <w:uiPriority w:val="9"/>
    <w:qFormat/>
    <w:rsid w:val="00CC4D4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C4D4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C4D43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C4D43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C4D43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C4D43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C4D43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C4D43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C4D43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C4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C4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C4D4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C4D4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C4D4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C4D4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C4D4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C4D4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C4D4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C4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C4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C4D43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C4D4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C4D43"/>
    <w:pPr>
      <w:spacing w:before="160" w:line="240" w:lineRule="auto"/>
      <w:jc w:val="center"/>
    </w:pPr>
    <w:rPr>
      <w:rFonts w:ascii="Arial" w:hAnsi="Arial" w:cs="Arial"/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C4D4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C4D43"/>
    <w:pPr>
      <w:spacing w:after="0" w:line="240" w:lineRule="auto"/>
      <w:ind w:left="720"/>
      <w:contextualSpacing/>
    </w:pPr>
    <w:rPr>
      <w:rFonts w:ascii="Arial" w:hAnsi="Arial" w:cs="Arial"/>
    </w:rPr>
  </w:style>
  <w:style w:type="character" w:styleId="Accentuationintense">
    <w:name w:val="Intense Emphasis"/>
    <w:basedOn w:val="Policepardfaut"/>
    <w:uiPriority w:val="21"/>
    <w:qFormat/>
    <w:rsid w:val="00CC4D4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C4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Arial" w:hAnsi="Arial" w:cs="Arial"/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C4D4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C4D43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C4D43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rsid w:val="00CC4D43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H"/>
      <w14:ligatures w14:val="none"/>
    </w:rPr>
  </w:style>
  <w:style w:type="character" w:styleId="lev">
    <w:name w:val="Strong"/>
    <w:basedOn w:val="Policepardfaut"/>
    <w:uiPriority w:val="22"/>
    <w:qFormat/>
    <w:rsid w:val="00CC4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st-nicolas.ch/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686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Héloïse Hess</dc:creator>
  <cp:keywords/>
  <dc:description/>
  <cp:lastModifiedBy>Héloïse Hess</cp:lastModifiedBy>
  <cp:revision>1</cp:revision>
  <dcterms:created xsi:type="dcterms:W3CDTF">2025-11-13T11:35:00Z</dcterms:created>
  <dcterms:modified xsi:type="dcterms:W3CDTF">2025-11-13T11:41:00Z</dcterms:modified>
</cp:coreProperties>
</file>